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96CDE0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571BE" w:rsidRPr="00A640F0">
        <w:rPr>
          <w:rFonts w:ascii="Verdana" w:hAnsi="Verdana"/>
          <w:b/>
          <w:sz w:val="18"/>
          <w:szCs w:val="18"/>
        </w:rPr>
        <w:t>„</w:t>
      </w:r>
      <w:bookmarkEnd w:id="0"/>
      <w:r w:rsidR="005571BE" w:rsidRPr="00A640F0">
        <w:rPr>
          <w:rFonts w:ascii="Verdana" w:hAnsi="Verdana"/>
          <w:b/>
          <w:sz w:val="18"/>
          <w:szCs w:val="18"/>
        </w:rPr>
        <w:t xml:space="preserve">Dobíjecí stojan DC pro dobíjení elektromobilů“ </w:t>
      </w:r>
      <w:r w:rsidR="005571BE" w:rsidRPr="00A640F0">
        <w:rPr>
          <w:rFonts w:ascii="Verdana" w:hAnsi="Verdana"/>
          <w:sz w:val="18"/>
          <w:szCs w:val="18"/>
        </w:rPr>
        <w:t>č.j. 24451/2024-SŽ-OŘ OVA-NPI</w:t>
      </w:r>
      <w:bookmarkStart w:id="1" w:name="_GoBack"/>
      <w:bookmarkEnd w:id="1"/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71BE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A62CBF-F859-4A63-BEA4-E9292BC7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2024-06-12T09:59:00Z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